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陶河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1955.09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15105552411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黑龙江省哈尔滨市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8qdu3@126.com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北京理工大学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数学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：1992年06月-2013年03月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：烟台鑫火体育文化交流有限公司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运营专员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部门有关资料管理的操作规范，完成日常资料的收集、整理工作，建立健全工程技术档案；2、负责在规定时间内做到文件、图纸、会议纪要等传送、交接、存档，及时完成有关技术资料的归类、整理、汇总以及保管等工作；3、协助部门经理催促各专业工程人员提交工程进度计划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：2008年12月-2010年08月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：昆山达拉斯医疗美容门诊部有限公司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材料工程师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unity中场景的搭建和灯光渲染，以及场景所需的效果调整。少量模型制作修改和材质调整。2、负责游戏场景的性能把控，对不合格的场景进行调整，和策划程序保持良好沟通3、负责和策划评估场景制作前期计划。4、负责落实场景主管分配的制作任务，并按质按量完成5、参与场景内部的制作讨论和分享，和部门同事做好制作内容的协调配合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：2006年12月-2013年07月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：上海好乐迪餐饮娱乐有限公司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市场营销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严格遵守国家法律法规及公司各项管理制度，严格遵守安全承诺，遵守岗位操作规程。2、负责组织拟订、修改、审核质量管理体系有关的各项管理制度及运作流程，确保运作规范性。3、负责对质量管理体系文件的执行进行日常监督、检查、跟进整改，协调解决相关问题，确保各项质量目标的实现。4、策划或参与各种质量管理活动，监测游客满意度与客诉率并组织分析及协助有效改进。5、组织定期内部审核，协助体系认证外部审核，并对相关问题组织及时整改优化。6、完成公司领导交办的临时性工作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1998/01-2013/02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“两个走在前列”的历史意蕴与实现路径研究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1．主要负责讲授青少年编程课程（scratch）；2．按照公司制定的教学计划，高质量完成教学任务；3．负责班级日常管理和维护工作；4．负责学生辅导和教学答疑等工作；5．参与优化和创新教学课程体系；我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2002年12月-2013年10月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充分利用高校资源推进党内法规制度建设研究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搜集新客户的资料并进行沟通，开发新客户；2、通过电话与客户进行有效沟通了解客户需求,寻找销售机会并完成销售业绩；3、维护老客户的业务，挖掘客户的***潜力；4、定期与合作客户进行沟通，建立良好的长期合作关系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2005/01-2011/07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售后服务团队的人员管理，工作分配。2.团队主要主要从事光伏电池行业设备移机，技术改造，售后安装调试等3.负责售前技术支持，协助业务进行工程现场勘查，项目评估成本报价核算等4.负责光伏行业核心备品备件，先进改造等产品的组织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