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马全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1937.01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宁夏省固原市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13205434040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tguxr6hx@google.com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北京宣武红旗业余大学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北京宣武红旗业余大学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1992/12-2014/10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大连云动力科技有限公司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工程费控专员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2003.07-2014.02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江苏慧眼数据科技股份有限公司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网络发展经理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2002/08-2015/11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组织、实施商务投标。认真阅读招标文件要求，根据招标文件要求，收集制作招标文件需要的技术和商务资料。2.负责投标商务文件的编制、排版、打印、复印、装订，跟进所负责项目的投标全过程。3.负责各类标书模板的建立和商务信息库的完善，负责商务文档管理（电子和纸质文档）4.完成领导交代的其他商务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