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危梁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15500080862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6fwxkq4z@google.com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:四川省绵阳市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四川省绵阳市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34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2008.12-2012.12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北京市海淀区职工大学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法学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2000.04-2004.04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北京信息职业技术学院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统计学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2003.12-2007.12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中央民族大学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戏剧与影视学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2004.11-2008.11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北京石油化工学院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马克思主义理论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1995年12月-2017年09月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广州伊莱教育咨询有限公司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企业文化专员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根据公司价格制度对所负责区域内直销客户进行业务洽谈；2、对负责区域内客户进行定期回访、管理客户关系，完成销售任务；3、核实合同并催收货款及确认款项到账情况；4、了解和发掘客户需求及购买愿望，介绍自己产品的优点和特色，积极适时、合理有效地开发新客户，努力拓展业务渠道，不断扩大公司产品的市场占有率；5、部门及公司领导临时交办的其他工作；6、在贵州和兴义市有一定的人脉资源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2006/05-2018/09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武汉伯瑞恒医药科技有限公司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标书制作员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制定生产管理和品质监控检测制度；2、根据公司生产任务制定生产计划安排生产，带领生产团队按时完成生产任务。3、负责制定全面质量管理方案，负责公司产品生产质量管理，能根据生产订单相关的质量、过程控制等要求，及时协调生产过程中的各项资源，确保生产过程稳定有序。4、负责检查、监督作业员严格按照标准要求作业。5、组织成员做好现场5S、物料、设备的日常管理工作。6、做好安全生产管理等各项生产过程的管理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1993/10-2011/01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沈阳自动化研究所智能装备研究院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建筑动画渲染师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）按公司规章制度处理公司资金收支事宜。2）保管并正确使用公司支票、收据等财务票据。3）保管公司现金、确保公司资金安全。4）制作资金报表。5）整理、装订、保管会计凭证、会计帐簿、会计报表和财务文件等资料。6）月底核对与银行的往来账，将银行存款和现金当月的借、贷方发生额和月末余额与会计总账核对相符，提交银行存款余额调节表。7）协助、配合主管做好其他各项工作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