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韩新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北京市总工会职工大学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50岁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中国致公党党员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陕西省咸阳市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13207440844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w1to3bb@126.com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2009.10-2015.03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前程无忧51job.com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系统支持专员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1、通过线上线下多种渠道完成每月制定的招生计划；2、负责周边区域招生推广工作的执行；3、负责相关培训机构等合作渠道的拓展工作。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1993/08-2017/05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东莞市德孚科技有限公司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英语文员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对车辆数据进行系统架构和存储结构设计、建模2.参与大数据应用相关的产品设计，制定项目开发计划，支撑业务的快速迭代3.负责车联网大数据分析、开发工作，发现问题，形成结论帮助产品改善4.参与人工智能在车联网应用的前瞻技术调研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2003/12-2019/05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沈阳市皇姑区朴新教育培训学校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往来会计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主要负责为客户提供一手/二手房咨询、租赁买卖等相关业务的全程代理服务2.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2007.07-2011.05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深圳中航信息科技产业股份有限公司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区县代表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公司业务合同等文件资料的管理、归类、整理、建档和保管；2、负责各类销售业务指标的月度、季度、年度统计报表和报告的制作、编写；3、负责收集、整理、归纳市场行情，提出分析报告；4、协助业务部经理做好电话来访工作；5、协助业务部经理做好部门内务、各种内部会议的记录等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北京市总工会职工大学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音乐与舞蹈学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对外经济贸易大学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生物医学工程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首都体育学院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大气科学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2000/06-2017/08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社会主义协商民主体系中的政党协商机制建设研究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1、能按照制版师打的纸版做衣；2、独立完成成衣的制作；3、制作过程中，记录每道程序及各项数据。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1999.01-2014.04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软硬法视域下的廉政党内法规与国家法律衔接协调问题研究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1、负责跟进落地公司的资源客户，并自主开发新客户,可以独立进行项目初期开拓中期谈判后期项目合同及款项跟进2、管理维护客户关系以及客户间的长期战略合作计划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1995年11月-2014年04月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自媒体时代主流意识形态话语面临的挑战及对策研究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公司自有线上产品的总体规划，各模块化产品设计和规划，为运营人员提供兼具功能性和运营纵深的产品；2、负责产品各层级产品设计及交互原型设计；3、深度挖掘与分析会员用户的需求，结合主营业务拓展关联用户场景，提出创新产品定义；4、参与项目计划，与UI设计、技术开发及测试团队进行良好的沟通协作，管理和把控项目进度，保证项目按时顺利上线；5、监控业务数据及产品使用效果，收集用户反馈，制定产品优化方案，并根据数据对产品进行持续优化迭代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