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邬伦德</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13505184098</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7n0iae@ask.com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:浙江省舟山市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浙江省舟山市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女</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24</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2008.07-2012.07</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中央美术学院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社会学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2013.10-2017.10</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北京工业职业技术学院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仪器</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硕士学位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2005.06-2009.06</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北京北大方正软件职业技术</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口腔医学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2000年08月-2016年07月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陕西美戈尔衣业有限公司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工程经理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招聘工作流程，协调、办理员工招聘、入职、离职、调任、升职等手续。2.负责建立、维护人事档案，办理和更新劳动合同。3.负责人力资源管理各项实务的操作流程和各类规章制度的实施，配合其他业务部门工作。4.负责员工考勤，工资报表制作和年度工资总额申报，办理相应的社会保险等。5.负责建立员工关系，协调员工与管理层的关系，组织员工的活动。6.收集相关的劳动用工等人事政策及法规。任职资格1.全日制本科学历，人力资源管理相关专业及有工作经验者优先考虑；2.两年以上人力资源工作经验；3.熟悉人力资源管理各项实务的操作流程，熟悉国家各项劳动人事法规政策，并能实际操作运用；4.具有良好的职业道德，踏实稳重，工作细心，责任心强，有较强的沟通、协调能力，有团队协作精神；5.熟练使用相关办公软件，具备基本的网络知识。</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2006.06-2018.08</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西安华泽人力资源管理咨询有限公司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店员/导购/验光师</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2006年01月-2012年10月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烟台鑫火体育文化交流有限公司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产品经理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1、客人服务意识强及声线甜美；2、具有良好的诚信、职业道德，具责任心和严谨的工作态度；3、礼貌、热情、耐心的服务态度；4、具有良好的语言尤其英文、文字表达能力和沟通能力强；</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