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祝启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13500941481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oluarlwy@yahoo.com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2000年09月-2018年03月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广东芬尼科技股份有限公司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1990.07-2010.06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行知教育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系统支持专员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2000/08-2013/09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豪克集团有限公司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高中数学老师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）制定销售计划，开拓市场，组织项目和产品推广，达成销售目标。2）执行销售流程，组织市场策划并实施，挖掘潜在客户，提升市场占有率。3）组织市场调研，分析市场和竞争对手情况，挖掘、梳理行业项目信息；梳理行业相关客户，制定客户攻关策略并落地实施。4）定期分析、整理客户需求，并进行客户的关系维护，制定有针对性的行动方案。5）协调客户关系，与客服、技术部门沟通，实现售后服务目标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2000年12月-2017年10月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狄邦教育集团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店员/导购/验光师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2002.12-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中国戏曲学院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中医学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2008/08-2010/03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中国与印度关系研究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