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许淑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北京理工大学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中国国民党革命委员会会员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湖南省长沙市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15906787855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oqyou@live.com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2007年06月-2012年07月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盛趣信息技术有限公司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物业保安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1、负责学生的思想政治工作及教学、教研等方面的工作；2、承担本学科课程的讲授任务，组织课堂讨论；3、承担课程辅导和答疑，作业和考卷批改等工作；4、完成教学部门主任安排的其他任务。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北京理工大学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北京市丰台区职工大学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艺术学理论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2007年10月-2011年06月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所辖区域内复印机、A4打印机、办公软件、互动商务大屏，多方会议视讯设备等智能办公设备的售后专业服务；2、提供产品的安装、调试、维修保养及日常技术支持，保证公司服务承诺；3、熟练运用公司产品，解答客户提问。二、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1999/07-2019/10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配合方案主创设计师完成每季公司拉杆箱产品的设计工作事宜。完成产品画册更新，跟进配合设计变更调整1、配合方案主创设计师完成效果图的设计与制作；2、熟练操作3D软件及其它相关软件，渲染大图并独立完成后期处理工作；3、准确把握设计理念，配合方案设计师完成效果图，跟进配合设计变更调整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