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宋学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13906063156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东峻中国有限公司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海外销售主管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1995.11-2012.09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主要负责为客户提供一手/二手房咨询、租赁买卖等相关业务的全程代理服务2.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中国与印度关系研究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1990年10月-2018年06月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1、负责公司财务分析与管理；2、负责公司对外结算工作；3、能运用Excel进行数据处理。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2006.06-2019.06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北京交通职业技术学院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首都经济贸易大学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金融学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