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黄羽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13305865226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e3jonl@msn.com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:重庆市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重庆市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61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2014.08-2018.08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中国音乐学院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药学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2000/05-2019/05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亚富路小额贷款有限公司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客村外呼话务员4000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从前期市场调研到产品立项、策划到新品上市的开发及跟踪工作；2、及时洞察市场动态，对行业发展趋势、竞品信息、消费者需求进行深度调查；3、新产品开发阶段，结合市场分析，从产品定位角度提出建议方案，参与新品立项；4、在产品研发阶段能够与开发部沟通专业细节问题，同时需要跟部门经理保持沟通，统筹产品进程，及时纠错，跟进产品进度；5、负责各新产品上市的跟踪及产品的改良升级；6、负责竞争对手产品分析，并作出合理的改进机制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