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郝芳馨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13305563269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geoap68@google.com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:台湾省台北市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台湾省台北市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2004.01-2008.01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北京服装学院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林学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2001.04-2005.04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北京中医药大学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药学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2006.03-2010.03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北京石油化工学院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电子信息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2014.06-2018.06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北京市丰台区职工大学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工业工程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2001年12月-2011年06月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前程无忧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产品经理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招聘工作流程，协调、办理员工招聘、入职、离职、调任、升职等手续。2.负责建立、维护人事档案，办理和更新劳动合同。3.负责人力资源管理各项实务的操作流程和各类规章制度的实施，配合其他业务部门工作。4.负责员工考勤，工资报表制作和年度工资总额申报，办理相应的社会保险等。5.负责建立员工关系，协调员工与管理层的关系，组织员工的活动。6.收集相关的劳动用工等人事政策及法规。任职资格1.全日制本科学历，人力资源管理相关专业及有工作经验者优先考虑；2.两年以上人力资源工作经验；3.熟悉人力资源管理各项实务的操作流程，熟悉国家各项劳动人事法规政策，并能实际操作运用；4.具有良好的职业道德，踏实稳重，工作细心，责任心强，有较强的沟通、协调能力，有团队协作精神；5.熟练使用相关办公软件，具备基本的网络知识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2009年03月-2015年01月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河北华安科技开发有限公司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计划员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1990年08月-2013年01月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河南省曲速信息科技有限公司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产品经理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协调、安排总裁工作日程和各项活动；2、参与相关会议并做好会议纪要；3、负责相关文件的起草、翻译、打印、登记、存档和管理工作；4、汇总整理公司内外上报总裁的各类文件，并协调总裁及时处理后回复、登记、存档；5、负责总裁信函的接转回复及整理工作；6、负责总裁办公室各类收文、发文的日常流转、追踪；7、负责接待总裁办来访客人；8、总裁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