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于飘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于飘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13604391320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fe8l6jgu@sohu.com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湖南省株洲市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湖南省株洲市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2003.05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2001.02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2005.02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北京卫生职业学院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护理学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2014.10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2018.10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首都经济贸易大学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仪器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2008/09-2014/02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湖南协丽建材有限公司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地区经理(郑州)SC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1、负责统计仓库人员考勤；2、仓库货品出入库统计；3、作业单据的准确开制、确认、交接及打印；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2005.05-2012.07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习近平总书记治国理政现代化战略思想比较研究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1.公司进口产品订货，包括合同签订、单证审核、发货状况跟进等；2.与进口环节代理商及政府相关职能部门（药检部门及海关等）沟通联系。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