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贝莺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15302222401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2kv0i1@qq.com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:江西省吉安市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江西省吉安市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53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2004.08-2008.08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中央美术学院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大气科学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2001/03-2012/01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深圳壹创国际设计股份有限公司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品牌策划主管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对儿童健康状况进行检测，给儿童建立健康档案；2.根据儿童的检测结果及体征情况，进行分析评估，给予个性化膳食营养、运动指导及健康促进干预方案；3.解答家长关于儿童营养健康问题的提问，提供有关儿童营养健康方面的建议；4.负责儿童营养知识教程的编写和培训；5.完成公司领导安排的工作，及配合公司各部门的相关业务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1996.10-2016.10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特泽帝建筑科技有限公司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区域销售经理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品牌传播文案策划与撰写，有较强的策划能力，富有创意；2、负责社交媒体（微信、微博、小红书等）内容运营及推广；3、负责第三方资源（广告、策划、媒介等）对接，品牌线上推广及外推引流；4、配合撰写有关产品的卖点及宣传点，并负责品牌产品培训；5、随时关注行业特征，竞争对手的各种新媒体广告表现与创意手法；6、参与制作各类线上线下项目活动方案，协助各种线上专题制订与方案撰写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1996.10-2012.02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扬州市星火教育咨询有限公司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采购员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公司的品牌推广；2、针对公司所在行业进行品牌宣传和产品推广；3、公司项目的评奖及刊登报刊杂志等事物；4、建立公司品牌的公众形象；积极扩展交流；5、负责公司的微信运营，有良好的文字功底，很强的文字撰写能力；6、在领导下配合公司推广项目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2006年12月-2013年09月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上海易旅实业有限公司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产品经理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参与公司重大经营决策，对重大经营决策提出成本控制与管理方面的意见和建议；2、协助上级建立健全公司成本管理制度；3、根据确定的技术标要求，编制公司招标文件及各类工程相关合同；5、组织进行公司工程类招标具体事务的开展工作，实施工程类供方考察、供方评价及合同签订等工作；6、负责工程量清单的编制与审核工作，按工程进度逐步审核应支付工程款额度；7、组织进行工程结算，并向公司提出项目结算报告和工程成本报告；8、实施对项目工程建设过程中设计和工程变更的审核，对由设计和工程变更对造价产生的影响进行评审；9、按照公司工程量签证规定，进行工程签证的现场监督、审核及相关工程造价的核算工作；10、监督公司各类工程相关合同的履行情况；11、参与工程造价咨询事务协调与管理工作，并提供相关文件，并对工程造价资料、工程合同、图纸进行归档与管理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