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尹毅生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1948.09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15700414574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aeb5m@yeah.net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广西省南宁市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北京经济管理职业学院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广西省南宁市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广西省南宁市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2002年05月-2017年12月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电商设计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科朗叉车中国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1.负责公司贷款产品的营业数据分析及损益分析；2.负责新产品的市场调研及开发；3.负责跟韩国总部汇报的会议资料准备及报告；4.领导安排的其他事情.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2005年09月-2018年11月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机修工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生原医疗集团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1、负责公司车辆的保险、验车、保养、维修等工作；2、进行车辆内外部的日常清洁；3、接送公司总经理，满足各类用车需求；4、协助行政人员从事一些外勤工作。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2003年11月-2011年02月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英域成语言培训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1991年11月-2017年08月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英语客服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长春瑞克赛尔汽车零部件有限公司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1、熟悉掌握安全事宜，服勤于大门前、大厅内、后门及各指定之警卫岗；2、遵守保安队长的指示，确保园区财产与顾客安全；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北京经济管理职业学院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北京京北职业技术学院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中央党校继续教育学院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北京师范大学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力学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