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米瑾爽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2006.02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13207224275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km3xdg8@ask.com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深圳市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交通运输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北京教育学院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深圳市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深圳市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无党派民主人士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25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2002.05-2016.08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业务助理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微医集团有限公司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1、根据设计需求完成软件模块设计，并撰写模块设计文档。2、根据模块设计文档完成编码。3、完成模块单元测试和集成测试并交测试报告。4、分析/解决软件bug。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北京教育学院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交通运输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中国劳动关系学院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水产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中央音乐学院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哲学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