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5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910"/>
        <w:gridCol w:w="1797"/>
        <w:gridCol w:w="2893"/>
        <w:gridCol w:w="1563"/>
      </w:tblGrid>
      <w:tr w:rsidR="00772FC5">
        <w:trPr>
          <w:trHeight w:val="374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姓名</w:t>
            </w:r>
          </w:p>
        </w:tc>
        <w:tc>
          <w:tcPr>
            <w:tcW w:w="6600" w:type="dxa"/>
            <w:gridSpan w:val="3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8"/>
                <w:szCs w:val="28"/>
              </w:rPr>
              <w:t>康眉丽</w:t>
            </w:r>
          </w:p>
        </w:tc>
        <w:tc>
          <w:tcPr>
            <w:tcW w:w="1563" w:type="dxa"/>
            <w:vMerge w:val="restart"/>
            <w:vAlign w:val="center"/>
          </w:tcPr>
          <w:p w:rsidR="00772FC5" w:rsidRDefault="00772FC5">
            <w:pPr>
              <w:rPr>
                <w:rFonts w:eastAsia="宋体"/>
              </w:rPr>
            </w:pPr>
          </w:p>
        </w:tc>
      </w:tr>
      <w:tr w:rsidR="00772FC5">
        <w:trPr>
          <w:trHeight w:val="495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性别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男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出生日期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>1928.06</w:t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90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民族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汉族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Cs/>
                <w:sz w:val="24"/>
              </w:rPr>
              <w:t>联系电话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13107362776</w:t>
            </w:r>
            <w:r w:rsidRPr="006800CE"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/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539"/>
          <w:jc w:val="center"/>
        </w:trPr>
        <w:tc>
          <w:tcPr>
            <w:tcW w:w="1413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籍贯</w:t>
            </w:r>
          </w:p>
        </w:tc>
        <w:tc>
          <w:tcPr>
            <w:tcW w:w="1910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cstheme="majorEastAsia" w:hint="eastAsia"/>
                <w:b w:val="0"/>
                <w:sz w:val="24"/>
              </w:rPr>
              <w:t>台湾省新竹市</w:t>
            </w:r>
          </w:p>
        </w:tc>
        <w:tc>
          <w:tcPr>
            <w:tcW w:w="1797" w:type="dxa"/>
          </w:tcPr>
          <w:p w:rsidR="00772FC5" w:rsidRDefault="006800CE">
            <w:pPr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</w:rPr>
              <w:t>邮箱</w:t>
            </w:r>
          </w:p>
        </w:tc>
        <w:tc>
          <w:tcPr>
            <w:tcW w:w="2893" w:type="dxa"/>
          </w:tcPr>
          <w:p w:rsidR="00772FC5" w:rsidRDefault="006800CE">
            <w:pPr>
              <w:rPr>
                <w:rFonts w:asciiTheme="majorEastAsia" w:eastAsiaTheme="majorEastAsia" w:hAnsiTheme="majorEastAsia"/>
                <w:b w:val="0"/>
                <w:sz w:val="24"/>
              </w:rPr>
            </w:pPr>
            <w:r>
              <w:rPr>
                <w:rFonts w:asciiTheme="majorEastAsia" w:eastAsiaTheme="majorEastAsia" w:hAnsiTheme="majorEastAsia" w:hint="eastAsia"/>
                <w:b w:val="0"/>
                <w:sz w:val="24"/>
              </w:rPr>
              <w:t>8xvqvmh@google.com</w:t>
            </w:r>
          </w:p>
        </w:tc>
        <w:tc>
          <w:tcPr>
            <w:tcW w:w="1563" w:type="dxa"/>
            <w:vMerge/>
          </w:tcPr>
          <w:p w:rsidR="00772FC5" w:rsidRDefault="00772FC5"/>
        </w:tc>
      </w:tr>
      <w:tr w:rsidR="00772FC5">
        <w:trPr>
          <w:trHeight w:val="339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="宋体" w:hAnsi="宋体" w:cs="宋体"/>
                <w:bCs/>
                <w:sz w:val="24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教育背景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2001.07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2005.07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北京建筑大学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/学士学位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口腔医学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时间：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2012.12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-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2016.12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毕业学校：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北京工业大学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学历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/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学位：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大专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/博士学位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专业：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化工与制药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工作经验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：2006年12月-2010年01月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：广东新乐食品有限公司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司机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1、参与爵士鼓培训，协助完成教学课程（助理岗位）；做好客户来访接待（前台岗位）；2、与家长做好全程沟通工作。3、其他校区运营相关工作。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：2005/05-2017/11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：重庆拓新控股有限公司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客服专员(华通威）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时间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：1999.10-2015.03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公司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：上海仪真分析仪器有限公司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部门：研发部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   </w:t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>职位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：</w:t>
            </w:r>
            <w:r>
              <w:rPr>
                <w:rFonts w:hint="eastAsia"/>
              </w:rPr>
              <w:t xml:space="preserve"> </w:t>
            </w:r>
            <w:r w:rsidRPr="006800CE"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>销售代表</w:t>
            </w:r>
            <w:r>
              <w:rPr>
                <w:rFonts w:asciiTheme="majorEastAsia" w:eastAsiaTheme="majorEastAsia" w:hAnsiTheme="majorEastAsia" w:cs="宋体" w:hint="eastAsia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sz w:val="21"/>
                <w:szCs w:val="21"/>
              </w:rPr>
              <w:t xml:space="preserve"> </w:t>
            </w:r>
          </w:p>
          <w:p w:rsidR="00772FC5" w:rsidRDefault="006800CE" w:rsidP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制定国际监理规范与标准，监督、指导实施工期计划及工期的管控，确保工程装修按时、保质保量完成；2.建立并完善国际工程施工规范技术标准，指导工程监理监督各施工厂商按规范施工执行；3.制定国际工程验收标准并落实执行，指导、核查店面中期及竣工验收，确保工程验收工作有序开展；4.主导施工厂商的管理，通过施工厂商评估等方式有效管理厂商资源，保证施工质量；5.根据子公司开店业务要求合理分配监理工作内容，定期考核监理工作绩效；6.配合其他部门完成新项目研发、标准制定的工程类工作；支持设计团队完成新材料、新工艺、新设计方案的优化改进工作。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项目经验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 w:rsidRPr="006800CE"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2006/08-2014/06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 xml:space="preserve">            马克思哲学与量子力学的主体性问题研究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/>
            </w:r>
            <w: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  <w:t/>
            </w:r>
          </w:p>
          <w:p w:rsidR="006800CE" w:rsidRPr="006800CE" w:rsidRDefault="006800CE">
            <w:pP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.负责洽谈拓展高校与教育合作、招生业务，维护与学校及合作单位的良好合作关系；2.了解客户需求，负责与客户谈判、签订合作协议等工作；3.负责辖区宣传推广、活动组织，广告、讲座、公开课、学习成果展等活动的策划和执行，完成销售任务；4.管理市场推广相关工作，挖掘潜在市场，收集、整理辖区市场信息和竞争对手动态反馈分析；5.完成上级领导安排的其他工作。</w:t>
            </w:r>
          </w:p>
          <w:p w:rsidR="00772FC5" w:rsidRDefault="00772FC5">
            <w:pPr>
              <w:rPr>
                <w:rFonts w:asciiTheme="majorEastAsia" w:eastAsiaTheme="majorEastAsia" w:hAnsiTheme="majorEastAsia" w:cs="宋体"/>
                <w:sz w:val="21"/>
                <w:szCs w:val="21"/>
              </w:rPr>
            </w:pPr>
            <w:bookmarkStart w:id="0" w:name="_GoBack"/>
            <w:bookmarkEnd w:id="0"/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证书情况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1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、全国计算机二级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(C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语言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)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2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、大学英语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级（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CET4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3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、信息安全工程师（软考中级）</w:t>
            </w:r>
          </w:p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4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、电子商务设计师（软考中级）</w:t>
            </w:r>
          </w:p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5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、软件设计师（软考中级）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D0CECE" w:themeFill="background2" w:themeFillShade="E6"/>
            <w:vAlign w:val="center"/>
          </w:tcPr>
          <w:p w:rsidR="00772FC5" w:rsidRDefault="006800CE">
            <w:pPr>
              <w:rPr>
                <w:rFonts w:asciiTheme="majorEastAsia" w:eastAsiaTheme="majorEastAsia" w:hAnsiTheme="majorEastAsia" w:cs="宋体"/>
                <w:b w:val="0"/>
                <w:sz w:val="21"/>
                <w:szCs w:val="21"/>
              </w:rPr>
            </w:pPr>
            <w:r>
              <w:rPr>
                <w:rFonts w:cs="微软雅黑" w:hint="eastAsia"/>
                <w:bCs/>
                <w:color w:val="000000" w:themeColor="text1"/>
                <w:sz w:val="24"/>
              </w:rPr>
              <w:t>自我评价</w:t>
            </w:r>
          </w:p>
        </w:tc>
      </w:tr>
      <w:tr w:rsidR="00772FC5">
        <w:trPr>
          <w:trHeight w:val="467"/>
          <w:jc w:val="center"/>
        </w:trPr>
        <w:tc>
          <w:tcPr>
            <w:tcW w:w="9576" w:type="dxa"/>
            <w:gridSpan w:val="5"/>
            <w:shd w:val="clear" w:color="auto" w:fill="FFFFFF" w:themeFill="background1"/>
            <w:vAlign w:val="center"/>
          </w:tcPr>
          <w:p w:rsidR="00772FC5" w:rsidRDefault="006800CE">
            <w:pPr>
              <w:rPr>
                <w:rFonts w:cs="微软雅黑"/>
                <w:bCs/>
                <w:color w:val="595959" w:themeColor="text1" w:themeTint="A6"/>
                <w:sz w:val="28"/>
                <w:szCs w:val="28"/>
              </w:rPr>
            </w:pP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本人对工作持积极认真的态度，责任心强，为人诚恳、细心、稳重，有良好的团队精神，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能快速适应工作环境，并能在实际工作中不断学习，不断提高自身的能力与综合素质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，</w:t>
            </w:r>
            <w:r>
              <w:rPr>
                <w:rFonts w:asciiTheme="majorEastAsia" w:eastAsiaTheme="majorEastAsia" w:hAnsiTheme="majorEastAsia" w:cs="宋体" w:hint="eastAsia"/>
                <w:b w:val="0"/>
                <w:sz w:val="21"/>
                <w:szCs w:val="21"/>
              </w:rPr>
              <w:t>不断完善自己，做好本职工作。</w:t>
            </w:r>
          </w:p>
        </w:tc>
      </w:tr>
    </w:tbl>
    <w:p w:rsidR="00772FC5" w:rsidRDefault="00772FC5"/>
    <w:sectPr w:rsidR="00772FC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420"/>
  <w:drawingGridHorizontalSpacing w:val="9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2C6"/>
    <w:rsid w:val="0000643D"/>
    <w:rsid w:val="00054A26"/>
    <w:rsid w:val="00095FEE"/>
    <w:rsid w:val="000D22C6"/>
    <w:rsid w:val="00120B5A"/>
    <w:rsid w:val="0014059B"/>
    <w:rsid w:val="001753EA"/>
    <w:rsid w:val="00180096"/>
    <w:rsid w:val="001B68AA"/>
    <w:rsid w:val="001C4443"/>
    <w:rsid w:val="001F10FB"/>
    <w:rsid w:val="001F4A69"/>
    <w:rsid w:val="002D12C5"/>
    <w:rsid w:val="002F0458"/>
    <w:rsid w:val="00366E31"/>
    <w:rsid w:val="003811E9"/>
    <w:rsid w:val="00396342"/>
    <w:rsid w:val="003F69C1"/>
    <w:rsid w:val="00413CD2"/>
    <w:rsid w:val="00423626"/>
    <w:rsid w:val="00483F8D"/>
    <w:rsid w:val="004C2CCE"/>
    <w:rsid w:val="0051395D"/>
    <w:rsid w:val="005152A9"/>
    <w:rsid w:val="0058633C"/>
    <w:rsid w:val="005B16F2"/>
    <w:rsid w:val="006800CE"/>
    <w:rsid w:val="00693440"/>
    <w:rsid w:val="006E1E0E"/>
    <w:rsid w:val="00723644"/>
    <w:rsid w:val="007601CC"/>
    <w:rsid w:val="00772FC5"/>
    <w:rsid w:val="007D3A43"/>
    <w:rsid w:val="007E0718"/>
    <w:rsid w:val="007E0A15"/>
    <w:rsid w:val="008508CB"/>
    <w:rsid w:val="00873FF6"/>
    <w:rsid w:val="008E542A"/>
    <w:rsid w:val="009767E3"/>
    <w:rsid w:val="0099169F"/>
    <w:rsid w:val="009C4926"/>
    <w:rsid w:val="009F720B"/>
    <w:rsid w:val="00A20B71"/>
    <w:rsid w:val="00A213DA"/>
    <w:rsid w:val="00B54BE8"/>
    <w:rsid w:val="00B66CF3"/>
    <w:rsid w:val="00B70491"/>
    <w:rsid w:val="00BA41D8"/>
    <w:rsid w:val="00C13BF0"/>
    <w:rsid w:val="00C2264B"/>
    <w:rsid w:val="00C629D0"/>
    <w:rsid w:val="00C62F45"/>
    <w:rsid w:val="00C6500F"/>
    <w:rsid w:val="00C70B78"/>
    <w:rsid w:val="00C75F2B"/>
    <w:rsid w:val="00CF60F6"/>
    <w:rsid w:val="00D70E6C"/>
    <w:rsid w:val="00DA7E92"/>
    <w:rsid w:val="00DD6E5F"/>
    <w:rsid w:val="00EC519D"/>
    <w:rsid w:val="00ED3CE8"/>
    <w:rsid w:val="00ED49B5"/>
    <w:rsid w:val="00F0500D"/>
    <w:rsid w:val="00F13BAB"/>
    <w:rsid w:val="00F85CB2"/>
    <w:rsid w:val="00FE2252"/>
    <w:rsid w:val="07303DBB"/>
    <w:rsid w:val="09715683"/>
    <w:rsid w:val="12504B4F"/>
    <w:rsid w:val="17E27696"/>
    <w:rsid w:val="1A19752C"/>
    <w:rsid w:val="2326293D"/>
    <w:rsid w:val="25DC6D7D"/>
    <w:rsid w:val="28B13E75"/>
    <w:rsid w:val="29DB01C2"/>
    <w:rsid w:val="2C2C0FBB"/>
    <w:rsid w:val="3A9A0DA9"/>
    <w:rsid w:val="3C287D9B"/>
    <w:rsid w:val="4457736F"/>
    <w:rsid w:val="4A446710"/>
    <w:rsid w:val="4A612878"/>
    <w:rsid w:val="4BA91EF4"/>
    <w:rsid w:val="4C701F8E"/>
    <w:rsid w:val="502E4981"/>
    <w:rsid w:val="50400B5A"/>
    <w:rsid w:val="564D4D51"/>
    <w:rsid w:val="567865F4"/>
    <w:rsid w:val="57AD1CDD"/>
    <w:rsid w:val="5B151A75"/>
    <w:rsid w:val="5F204D75"/>
    <w:rsid w:val="5F376A88"/>
    <w:rsid w:val="5F7E3945"/>
    <w:rsid w:val="68455E42"/>
    <w:rsid w:val="71120DB5"/>
    <w:rsid w:val="71DB78A5"/>
    <w:rsid w:val="72D1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9914D"/>
  <w15:docId w15:val="{C5F3BEDE-510A-48A2-9976-47C84159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Theme="minorHAnsi" w:eastAsiaTheme="minorEastAsia" w:hAnsiTheme="minorHAnsi" w:cstheme="minorBidi"/>
      <w:b w:val="0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b w:val="0"/>
      <w:szCs w:val="18"/>
    </w:rPr>
  </w:style>
  <w:style w:type="character" w:styleId="a7">
    <w:name w:val="Hyperlink"/>
    <w:basedOn w:val="a0"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7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Ruocan Fu (符若粲)</dc:creator>
  <cp:lastModifiedBy>章坤</cp:lastModifiedBy>
  <cp:revision>59</cp:revision>
  <dcterms:created xsi:type="dcterms:W3CDTF">2019-05-27T07:56:00Z</dcterms:created>
  <dcterms:modified xsi:type="dcterms:W3CDTF">2020-01-17T02:16:00Z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2052-11.1.0.9339</vt:lpwstr>
  </property>
</Properties>
</file>