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金妹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1945.11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13503914658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河北省廊坊市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sn8uf8@163.com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首都医科大学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安全科学与工程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北京农学院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计算机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：2005.05-2014.04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：甘肃若素商贸有限公司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零售培训专员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指定区域的市场开发、客户维护等工作。2.负责所属区域的产品宣传、推广和销售，完成销售的任务指标。3.制定销售策略、销售计划，以及量化销售目标。4.收集有关信息、掌握市场的动态、分析销售和市场竞争发展状况，提出改进方案和措施。5.按照规章制度定期向直接领导汇报工作，并对所负责市场的市场情况和销售情况进行分析，针对所存在的问题提出解决方案。6.负责所辖区域销售货款的回收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：2005年08月-2013年04月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：腾大教育连锁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董秘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根据每笔交易，确认采购单价、吨数、品名及仓库等信息；2.制作交易单、采购合同及销售合同；3.确认付款金额，制作付款申请单；4.根据每笔合同的货款交付日期和金额，跟进客户货款的支付，必要时进行催收；5.客户货款到账后，通知财务付款，并确认账款，下发提单给客户，完成付款后，到供应商公司取提单；6.月底向财务部提供新增客户的开票资料，确认收件地址后讲发票邮寄给客户；7.月初将上月所签订的合同原件分发给各公司，经确认盖章后收回交由合同管理员保存；8.根据每日所发生的实际交易，进行业务台账登记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1992.11-2017.05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充分利用高校资源推进党内法规制度建设研究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1、负责区域特通渠道客情维护；2、承接围餐、团购订单；3、负责宣传专员的管理。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2001.10-2010.05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大数据时代我国社会公德治理的运行机制研究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