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昌馨娜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15902255611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中国平安人寿保险股份有限公司重庆市江北支公司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1994/08-2020/01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RWD黃志達設計師有限公司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行政实习生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1990年05月-2013年12月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我国最低工资制度的落实状况及其影响研究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2002.01-2015.01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1995.10-2018.05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北京北大方正软件职业技术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