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凤韵可</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94</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15507167520</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台湾省台北市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天津市</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草学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pn2ctrr@126.com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高中</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1992/05-2018/03</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上海宠零宠网络科技有限公司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制定并分解销售计划。2．开发客户，完成市场销售目标。3．分析区域市场及产品推广4．建设销售团队。5、有医疗信息化（软件）销售或医疗行业销售经验优先录取。二、双休法定，五险一金，全勤奖，话费补贴，员工旅游，生日福利，节日福利，绩效奖金。有完善及充分的晋升空间及合伙人运营制度</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2008年11月-2016年10月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湖南悦豪物业管理有限公司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严格遵守国家审计法律法规、公司内部审计制度，依法实施内部审计工作。2、具备独立审计能力，对审计中发现的问题，提出整改意见和要求；3、与被审计单位沟通，对审计结果出具客观公正的审计报告；4、完成领导交办的其他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1991年08月-2011年07月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日照钢铁控股集团有限公司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1、负责区域特通渠道客情维护；2、承接围餐、团购订单；3、负责宣传专员的管理。</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项目名称：高校思想政治工作的薄弱环节及其对策研究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1992年03月-2012年07月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1.对固废现场技术指导、监督和管理，满足安全/环境/质量管理要求。2.公司文件、记录管理符合公司体系要求。3.参与固废技术标准（含安全技术）的建立、完善与评审，并贯彻实施及验证（按需）。</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项目名称：技术与工程中的模型研究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1995/12-2015/08</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公司设备的现场安装、调试和维修，向客户提供技术培训，解答客户咨询，保障客户对售后服务的满意；2、负责对所辖区域内的经销商和窗口医院进行开发和维护，建立良好关系，完成销售任务；3、配合经销商跟进意向，负责售前讲解产品，配合售中招标活动；4、组织和参加所辖区域内学术会议和行业会展；5、维护各级合作客户关系，扩大品牌影响力，促进再成单；6、汇总终端客户的需求信息，进行市场分类分析。</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项目名称：习近平总书记治国理政现代化战略思想比较研究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2004/04-2013/12</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监督日常人力资源工作任务；2.负责人力资源规划、招聘、绩效管理、薪资福利等；3.负责培训和员工发展规划；4.为管理层提供人力资源实际工作的指导并发展他们的人员管理技巧及知识；5.同管理层人员合作分析问题及需求已达到组织的有效性，并提供解决方法以及这些解决方法实行的项目管理；6.定期与基层员工进行沟通，协助部门和物业及时发现潜在人事问题并协助处理相关事宜；7.参与到部门所有有关人力资源相关的项目当中，并给予专业建议。</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天津市</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草学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2002.01-2006.01</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北京经济管理职业学院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自动化</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2011.08-2015.08</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