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伏霄露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15307011606</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1994.12</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户口:云南省丽江市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2007.02-2011.02</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北京中医药大学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电气</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1993年12月-2015年03月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天地壹号饮料股份有限公司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品牌营销</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管理供应商开发搭建会员在线管理运营平台（服务号及小程序），并管理相关预算2.设计会员服务运营流程，建立和维护会员分级管理及增值服务体系，开展会员运营与管理工作3.管理新会员招募推广项目，跨部门对接医务团队，开展院内院外新会员获客工作，并进行项目获客效果跟踪分析4.根据各产品线与推广项目，开发并维护与医疗垂直平台/患者社群合作，完成新会员获客与转化目标5.管理外呼中心，建立有效的线上线下会员回访管理系统，并分析会员信息及消费行为数据6.策划、运作各类线上线下会员活动，提升会员转化率与忠诚度</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1998.12-2017.07</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青蛙王子日化有限公司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往来会计</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计划并推进运营事业部的运营战略与策略，实现运营事业部各项年度运营指标；并对运营成本进行预算和控制。2、规划运营事业部的整体运营、业务方向、团队建设及协调管理工作；3、负责制定、落实、完善运营部各项管理规章、制度和操作流程。4、配合市场部制定市场的经营前景规划，负责运营事业部市场活动的策划和落实。5、负责公司各项目服务品质监控、顾客满意度调查及经营管理目标、指标测量、应急准备的管理、控制工作。6、全面掌控各部门和项目处的经营、服务状况，合理调配人力、物力、财力，全面完成任务指标和工作计划，不断提高经营管理水平、服务管理水平和经济效益。7、对客户及竞争对手随时进行跟踪和分析，形成客户档案和竞争对手档案。8、宣传推广运用APP平台及远程监控系统，便于客户掌握设备健康状态及现场维保情况；9、做好公司品牌完善及塑造工作、扩大社会影响和行业知名度；10、完成公司赋予的其他任务。</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1997.09-2011.04</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《马克思主义政治经济学》（学时）网络课程设计</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产品在Facebook、Twitter、LinkedIn、Youtube、Instagram等国外各大互动性网站的运营和推广工作；2、制定SNS推广计划并具体实施，策划各种活动，发布原创信息，凝聚网络人气；3、负责品牌推广宣传方案的设计、讨论和实施；4、利用Facebook等平台推广品牌、产品和活动，提高品牌影响力和关注度，提高产品的知名度。</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1995年12月-2015年08月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新中国成立以来政党协商历史进程与基本经验研究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根据产品定位和市场需求变化及时报告配方博士进行改进及新产品开发；2、根据市场、养殖和原料价格、工艺参数等变化及时告知配方博士筛选和优化配方，并对配方在生产过程中的控制和执行进行监督和检查；3、产品试验、实证开展；4、对新产品进行推广（业务员、客户）；5、饲喂程序设计、推广方案策划；6、与技术部相关的内外部管理工作；7、了解</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1994.06-2013.09</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华南敌后抗日根据地经济建设研究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样品管理室的整体管理工作，包括内部工作安排、跨部门沟通协调等；2负责生物样本的日常管理及样本出入库的验收、登记工作；3.负责库内生物样本归置整齐，并有明显标志，保证进出项目的样本登记清析无误；4.负责对样本保管超过备查期的备份样品进行清理，并做好清理样品的登记；5.负责及时向项目负责人汇报样品管理中存在的问题，并提出解决问题的措施建议；6.负责管理和日常维护储存样本的冰箱设备等。</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