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赵波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15102775305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甘肃省酒泉市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首都体育学院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政治学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icytvvia@sohu.com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2003/09-2011/04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佳辰地板常州有限公司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1991.05-2013.10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上海馨茹医院管理有限公司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1996/08-2016/06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台州开投蓝城投资开发有限公司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2008/05-2012/08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北京浩普中兴科技有限公司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项目名称：马克思哲学与量子力学的主体性问题研究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1990/12-2017/01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1.接办并审核采购计划，并办理备件招标、核价委托；2.参与个人委托案的评标工作；3.研拟采购合约、订购单；4.查催交货；5.货品验收差异的交涉、索赔；6.购案档卷的整理归存；7.上级交办及其他事项。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首都体育学院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政治学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2000.12-2004.12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北京交通运输职业学院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核工程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2000.06-2004.06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