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周巧彩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15005886072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3e0ov7my@sohu.com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:河南省濮阳市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河南省濮阳市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92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2004.11-2008.11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中国政法大学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统计学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2011.12-2015.12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首都体育学院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戏剧与影视学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2005.07-2009.07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北京邮电大学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物流管理与工程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2009.02-2013.02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北京工商大学嘉华学院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地球物理学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2002/07-2015/02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成都佳凯物流有限公司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建筑动画渲染师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根据医疗器械管理员要求维护金博系统数据（定期更新医疗器械产品清单、分析筛选出医疗器械产品的进、销、存数据）；2.贯彻执行医疗器械管理制度，监督供应链的内部执行（人员的定期培训、完成医疗器械相关工作流程指引、指导涉及医疗器械的采购、仓库和合同人员合规操作）；3.SAP系统主数据维护（SAP物料、客户、供应商主数据的日常维护、OA系统《销售单位》底表的维护）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1995年06月-2017年03月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无锡泰锐森贸易有限公司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工程文员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1.负责贷款前客户资料的收集及录入；2.负责核实客户资料真实性；3.负责对贷款客户进行实地核查4.负责客户档案录入与相关部门的协作5.能独立完成领导交接的其他事项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2004.08-2010.02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成都福聚盈汽车服务有限公司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品牌策划经理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