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彭松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13502100044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xlk2tz@hotmail.com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:深圳市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深圳市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2008.05-2012.05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大气科学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2000/01-2013/12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特泽帝建筑科技有限公司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质量经理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2007/07-2011/11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深圳金信诺高新技术股份有限公司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万科物业-案场高端接待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2006/03-2015/02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广州安若希医药科技有限公司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医药代表-大同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2008年11月-2013年10月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上海朗绿建筑科技有限公司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