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魏嘉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魏嘉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13407931784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crl9v2o@sina.com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澳门省澳门市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澳门省澳门市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1973.09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2012.06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北京财贸职业学院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马克思主义理论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2010.12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2014.12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北京师范大学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测绘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2001.05-2010.04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城云科技有限公司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工程部经理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2006.05-2017.07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广州北鱼网络科技有限公司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文秘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接听服务酒店客人及酒店IT的电话，解决客人及酒店IT上网过程中遇到的问题；2、在客服管理系统中录入相关服务记录，不断补充和完善知识库中的内容；3、根据知识库内容协助客户解决上网问题，对不能解决问题及时转接给远程技术支持人员；4、服务中使用标准的语言规范，以英语为客户提供服务；5、对服务过程中遇到的新问题，积极和远程技术支持人员进行沟通，快速解决客人问题；6、协助相关部门进行客户满意度调查，定期提供服务报告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2006.12-2011.06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专题博物馆建设与新岭南文化发展研究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1）、做好营业相关订单处理与合同签订；2）、跟踪出货交期、物流送货情况以及货款的核对与催收工作；3）、协助配合营业部及财务部相关工作，规范商务流程，确保公司利益；以上人员一经录用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1998.10-2016.01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大数据时代我国社会公德治理的运行机制研究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参与制订公司营销战略。根据营销战略制订公司营销组合策略和营销计划，经批准后组织实施。2、负责产品的市场渠道开拓与销售工作，有独立的销售渠道，具有良好的市场拓展能力，执行并完成销售目标及计划。3、定期对市场营销环境、目标、计划、业务活动进行核查分析，及时调整营销策略和计划，制订预防和纠正措施，确保完成营销目标和营销计划。4、根据市场及同业情况制订公司新产品市场价格，经批准后执行。5、负责重大营销合同的谈判与签订。6、协助总经理建立调整公司营销组织，细分市场建立、拓展、调整市场营销网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1994.05-2015.11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时间、技术与科学——技术介入科学的现象学研究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