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于思发</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北京师范大学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大学本科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69岁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台湾民主自治同盟盟员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新疆省克拉玛依市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15600877454</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29r68@gmail.com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1996.11-2010.07</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仙境文化传媒有限公司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大客户销售经理/主管</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商场、商铺、写字楼总体招商规划和策略执行；2、负责市场开拓、各类商业资源的取得和积累；3、负责商家的引入和对接洽谈,合同签订，管理与评估；4、负责项目跟进和销售维护，保证招商工作的落地和实施；5、负责深入挖掘新客户资源、维护已有资源并促进行业交流。</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1990/08-2016/08</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珠海凯德诺医疗器械有限公司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供应部内勤</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洽谈拓展高校与教育合作、招生业务，维护与学校及合作单位的良好合作关系；2.了解客户需求，负责与客户谈判、签订合作协议等工作；3.负责辖区宣传推广、活动组织，广告、讲座、公开课、学习成果展等活动的策划和执行，完成销售任务；4.管理市场推广相关工作，挖掘潜在市场，收集、整理辖区市场信息和竞争对手动态反馈分析；5.完成上级领导安排的其他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2005年06月-2014年12月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湖北惠恒实业集团有限公司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抖音编辑</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1、负责15-60秒短视频的脚本撰写、内容策划、视频拍摄、后期剪辑等工作；2、负责各个产品需求的特性及功能与短视频平台（如抖音、快手、西瓜、微视）用户做结合，高效产出视频进行宣传策划。</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2003/08-2018/01</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麦田房产福州公司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出纳</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该部门的直播运营，对品类的直播活跃、主播数量体量及营收等核心指标负责；2、有义务承担该部门电商线上带货的成绩KPI考核；3、负责该部门直播、短视频带货内容排期的制定，主题确定，时间安排，效果呈现的监督与把控；4、负责直播规划，梳理并明确直播流程，与团队一起共创策划内容；通过直播推广品牌和商品，增加曝光、提高转化率、提高客单价、增加产品销售额等；</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2002.11-</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2006.11</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北京师范大学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2000.10-</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2004.10</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北京社会管理职业学院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地质学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2012.03-</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2016.03</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北京交通职业技术学院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生物医学工程</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2003年02月-2017年11月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新媒体视阈下中国特色社会主义意识形态话语权建构研究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