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康楠绍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康楠绍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15006942632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72d1d0@google.com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青海省德令哈市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青海省德令哈市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1923.04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新闻传播学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1997.09-2010.12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上海仙知机器人科技有限公司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分公司总经理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1、维护与管理客户的日常信息；2、对客户进行差异核对；3、定期维护并随时更新系统内销售数据，协助完成销售分析报告，就销量达成状况进行数据分析；4、日常运作流程的更新与完善。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1998.02-2019.08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北京贝威通石油科技有限公司沈阳分公司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1、负责影视动画中的场景与渲染工作；2、制作建筑表现动画，对建筑场景的控制，模型，灯光，材质，小品镜头运动的表现。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2009年10月-2018年03月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2005年01月-2013年02月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1.协助外国人（马来西亚）做一些中英翻译2.做一些市场调研，助理类工作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2000.06-2015.11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2000/02-2014/04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