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平思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1993.05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15905530076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贵州省黔东南苗族侗族自治州市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v9m1z9@hotmail.com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北京电子科技学院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电子商务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北京协和医学院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体育学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北京印刷学院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测绘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：1995.04-2018.03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：九阳股份有限公司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急招景区戏园销售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项目部工地用电设备的管理，故障诊断和排除，填写维修日志；2、安装、调试、维护用电设备；3、按照项目部维修、保养计划进行设备保养及校准；4、对项目部的机械设备、保养记录进行总结分析，发现问题，及时上报解决。5、负责工地临电临水布置，电缆电箱的配置安装；6、日常电箱电柜的巡查记录。用电故障的排查与处理，确保安全、节约用电用水；7、完成上级领导安排的其他任务。二、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：2009/03-2014/11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：安美微客互联网科技有限公司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主办会计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配合方案主创设计师完成每季公司拉杆箱产品的设计工作事宜。完成产品画册更新，跟进配合设计变更调整1、配合方案主创设计师完成效果图的设计与制作；2、熟练操作3D软件及其它相关软件，渲染大图并独立完成后期处理工作；3、准确把握设计理念，配合方案设计师完成效果图，跟进配合设计变更调整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：2006年02月-2014年07月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：陕西敏思教育科技有限公司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城市经理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对多媒体喇叭、音箱声学开发、方案推广；2、负责多媒体项目的声学可行性方案分析、开发方案策划；3、负责多媒体新产品项目的声学结构设计、方案实施；4、负责多媒体新产品的DFM、2D、3D、规格书、可行性分析报价、样品阶段工艺方案的制定；5、负责媒体新产品开发各阶阶段资料提交、归档；6、负责多媒体产品性能优化，试产跟进，异常解决；7、负责物料认证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2007.03-2019.12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高校思想政治工作的薄弱环节及其对策研究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学管团队和教学团队的培训管理工作；2.负责学习管理师各项职责的监督考核工作；3.负责教学部的各项管理制度、计划的监督实施及考核；4.对教学质量进行全程追踪组织教师开展教学活动5.做好与各部门的协调工作，完成校区的教育教学任务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