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曹炎力</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76岁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大学本科</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13602778243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亚富路小额贷款有限公司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售后技术支持</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1996.05-2018.11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1、负责项目相关的行政人事工作。2、完成与项目运作相关的各部门之间的沟通、配合，。3、认真及时完成公司行政人事管理部领导分配的其它工作。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东莞市激浪洗涤科技有限公司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业务咨询顾问</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2006/10-2012/06</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1、区域内保温市场的开发，以地产公司、设计院、工程经销商为主。2、收集市场信息，发现市场机遇及开拓市场。3、完成销售指标及欠款回收。</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亳州谯城区万达广场商业管理有限公司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模具工</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2007.07-2017.01</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社会主义协商民主体系中的政党协商机制建设研究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1998/06-2012/09</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按照公司核算管理规定，负责公司各种核算和其他业务的记账工作2、根据公司会计制度规定，认真准确录入各类明细账，做到账证相符，发现问题及时更正。3、编制每月财务报表并发送给上级领导4、填制记账凭证同，进行账务处理5、完成领导交办的其他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岭南文化融入大学生思想政治教育研究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1994.07-2016.11</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智慧工地安防监控系统、门禁系统、通讯网络（计算机网络、网络服务器）系统、人员定位及塔吊监控等的方案编制。2、负责智慧工地安监设备安装的现场组织协调，积极做好与现场各方人员的协调、沟通工作。3、负责设备的选型、安装、调试和后期运行维护，辅助采购部门采购设备。4、负责组织完成现场验收和现场资料的整理等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华南敌后抗日根据地经济建设研究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2004/06-2018/10</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公司业务合同等文件资料的管理、归类、整理、建档和保管；2、负责各类销售业务指标的月度、季度、年度统计报表和报告的制作、编写；3、负责收集、整理、归纳市场行情，提出分析报告；4、协助业务部经理做好电话来访工作；5、协助业务部经理做好部门内务、各种内部会议的记录等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技术风险的伦理评估与社会治理研究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1992/05-2013/05</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公司的日常用车，以及其它出车任务；2.保证车辆状况良好，按时出车，确保车辆正常使用和安全；3.进行车辆内外部的日常清洁；4.熟悉车辆的保险、验车、保养、维修等工作优先；5.无出车任务在公司空闲时，需协助做些辅助性工作；</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中国青年政治学院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计算机</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2004.02</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2008.02</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中国劳动关系学院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生物医学工程</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2008.05</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2012.05</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北京化工大学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电子商务</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学士学位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2004.01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2008.01</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