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娄国腾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1943.01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13208396771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四川省内江市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edjsin@aol.com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首都经济贸易大学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北京协和医学院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：1997年05月-2012年07月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：恒天财富上海大区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教学助理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：1993/10-2010/03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：雅居乐雅生活集团武汉城市公司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研发工程师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：2009/04-2014/04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：上海易旅实业有限公司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检验组长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1999/01-2015/03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当代物理学中的超验认识研究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1995年01月-2015年11月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充分利用高校资源推进党内法规制度建设研究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