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郑兰怡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1972.11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13002205881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浙江省绍兴市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5vqxun4f@yeah.net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北京邮电大学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电子商务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中国劳动关系学院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法医学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：2000年10月-2014年08月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：武汉纽客到家健康服务有限公司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三级客服助理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：1991/03-2016/04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：广东鼎橙融资租赁有限公司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市场专员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1991.04-2019.10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