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袁晶飘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1958.05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江苏省泰州市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15006567737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wwqbx3@163.net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2009/11-2019/06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天津科力奥尔工程材料技术有限公司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诚聘出纳兼行政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辽宁兴奥电器销售有限公司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设备工程师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1991/09-2018/11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长沙市企橙财务咨询有限责任公司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实验员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2009.09-2012.02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2003/06-2012/06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1997.06-2017.11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