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时伯保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13904741120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081d8@msn.com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:广东省茂名市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广东省茂名市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2010.11-2014.11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北京航空航天大学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管理科学与工程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2014.03-2018.03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北京宣武红旗业余大学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食品科学与工程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2013.12-2017.12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中央财经大学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2000.12-2004.12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首都医科大学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1993/10-2012/10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成都返空汇网络技术有限公司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营销储备干部7500起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1994.07-2014.05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深圳市恒信永利金融服务有限公司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Java技术经理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2001/08-2011/10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南关区喜家德水饺大经路店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总经理助理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