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萧海坚</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15508445981</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8jz8xh1@sina.com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:海南省海口市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海南省海口市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78</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2011.05-2015.05</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北京信息科技大学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核工程</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2008.08-2012.08</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北京劳动保障职业学院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农业经济管理</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2005.12-2012.08</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上海逍鹏生物科技有限公司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海运客服</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公司的日常用车，以及其它出车任务；2.保证车辆状况良好，按时出车，确保车辆正常使用和安全；3.进行车辆内外部的日常清洁；4.熟悉车辆的保险、验车、保养、维修等工作优先；5.无出车任务在公司空闲时，需协助做些辅助性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1990/09-2011/02</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深圳市润步科技有限公司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运营中心经理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2007年04月-2010年03月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上海蝶翠诗商业有限公司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产品经理培训讲师</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经有关部门和品牌公司的岗位培训的认可，上岗时要穿戴整洁，礼貌接待，做到“热情、周到、细致、负责”；2、负责正确检查、判断顾客汽车故障并做出估价，配合保险公司对事故车辆做出正确的估价；3、及时热情地接待用户，专心听取并记录用户的要求，并为用户做出合理的维修方案和时间安排；4、及时处理用户投诉，竭力提高用户满意度，如有不能处理的投诉，及时告知上级主管领导；5、负责建立用户档案，在与用户达成一致后负责填写和签定维修《任务委托书》和并在必要时协助服务经理签定《汽车维修合同》；6、车辆维修中发现问题及时与用户联系，并征得用户同意后增加维修项目；7、掌握维修车间得工作量和配件库存情况，督促车间维修进度，确保按时交车；出现交车延误时，应提前与客户联系；8、做好电话报修、外出抢修、上门服务记录，并将救援需求即时递交车间调度；9、负责车辆维修保养竣工后交付检验及客户财产交付得确认；10、负责车辆完工后的结算清单得解释及结算陪同；11、负责来店客户维修期间的全程服务，包括客户用餐、客户休息娱乐、离厂的交通安排；12、负责相关维修数据得汇总统计并按时上报；13、负责客户来电、来店的预约、投诉记录并及时作出安排；14、向客户解释质量担保条例并与索赔员沟通索赔事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