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禹蓉菲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15301196092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贵州聚智生态建设有限公司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销售经理(电梯）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2009年12月-2010年07月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执行所负责潥水项目的创意策划和文案撰写；2、负责项目各阶段媒体推广的软文撰写；3、协助项目经理进行创意提案，保证工作的顺利推进；4、负责房地产前期策划及后期包装推广工作；5、负责与开发商之间的协调、沟通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恒天财富上海大区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业务司机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2008/08-2019/03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1.1年以上印刷排版领域工作经验，具备一定的印前和印刷知识;2.负责公司各科稿件书籍排版，打印、装订工作;3.熟练使用CDR、Al、方正书版软件核对版面和插图，并最终定稿;4.配合编辑完成校样修改和版面调整达到书籍出版要求;5.和项目部人员进行衔接，对制作版面的视觉效果负责;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火山生物工程有限公司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新媒体运营专员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1996年04月-2010年02月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独立进行区域内网络安全市场的拓展；2、负责辖区运营商、销售渠道和相关客户的管理与协调，保持良好的市场合作关系；3、负责公司产品的销售工作，完成销售任务；4、负责与客户联络沟通，进行方案设计、标书应答；5、独立进行项目的商务运作；6、负责辖区内客户维护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马克思哲学与量子力学的主体性问题研究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2006年06月-2013年08月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1、协调资源实施对案场的风险防范工作，协助处理客户投诉和突发事件；2、负责销售案场售楼处设备管理，界面卫生管理；3、巡查售楼处大厅内工作人员在岗状态，盯岗督促4、VIP接待工作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2000年08月-2016年12月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独立负责开发任务的设计，设置工作计划；保证开发任务按时完成；独立解决所负责技术领域的问题；具备团队精神，与相关同事协同工作以及与客户良好的沟通能力；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大数据时代我国社会公德治理的运行机制研究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2003/11-2015/10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助部门经理日常工作的开展2、参与产品布局规划及目标的制定3、协助经理做好部门制度，工作规范的制定，完善设计标准4、参与新产品结构评审，图纸资料审核5、参与样机调试，提交问题解决方案6、协设部门内部关系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南疆学前双语教育的现状与教师专业发展研究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2007/07-2011/07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对外经济贸易大学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机械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