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周翰伦</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90岁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博士研究生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13400968610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北京泰茂科技股份有限公司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游戏UI拼接设计师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2002.12-2013.09</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接待顾客的咨询，了解顾客的需求并达成销售；2、负责做好货品销售记录、盘点、账目核对等工作；3、完成商品的来货验收、上架陈列摆放、补货、退货、防损等日常营业工作；4、做好所负责区域的卫生清洁工作；5、后期培训后须会加工及验光；6、完成上级领导交办的其他任务。</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深圳市金飞旗物流有限公司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招聘经理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2009.09-2016.09</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公司全盘账务处理、会计报表编制及财务分析工作；2、负责公司发货、收付款确认工作；3、负责公司全面税务筹划及申报工作；4、负责公司全面预算编制、执行、分析工作；5、编制记账凭证、财务报表；6、完成领导交办的其他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北京大地津泰会计师事务所有限公司山东分所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QC担当</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1996年07月-2015年04月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协调、安排总裁工作日程和各项活动；2、参与相关会议并做好会议纪要；3、负责相关文件的起草、翻译、打印、登记、存档和管理工作；4、汇总整理公司内外上报总裁的各类文件，并协调总裁及时处理后回复、登记、存档；5、负责总裁信函的接转回复及整理工作；6、负责总裁办公室各类收文、发文的日常流转、追踪；7、负责接待总裁办来访客人；8、总裁交办的其他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广州思麦文化传媒有限公司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财务主管</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1997.12-2019.03</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对学生进行一对一、小班、个性化的教学；2.为学生查缺补漏，帮助学生尽快提高成绩；3.帮助学生提高学习兴趣，养成好的学习方法及习惯；4.主动与学生、家长进行沟通，听取学生、家长反馈意见，不断提高教学服务质量；5.参加学科教研活动，提高教学水平，为公司提供高质量的教学资源/教案；</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信息化条件下宣传思想工作研究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2003年04月-2014年05月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北京工商大学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动物生产</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2004.04</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2008.04</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