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麻蓉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麻蓉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13307276207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h4ssa9@0355.net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上海市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上海市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1970.12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1993年12月-2013年08月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51talk无忧英语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数据专员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1991年04月-2017年08月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2004年01月-2010年05月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1995年08月-2010年07月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