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路霞</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13300403600</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7m0vg@126.com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:陕西省西安市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陕西省西安市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52</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2000.05-2004.05</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北京培黎职业学院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设计学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2007.06-2011.06</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中国社会科学院大学</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法学</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硕士学位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2001/07-2013/12</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江西味更佳食品有限公司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行政司机</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1992.10-2016.11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南京越智丰机电科技有限公司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财务主管</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分季节/节庆提前进行平面主视觉设计，有主题，有亮点，独特展现企业形象风格；2、了解当前基础制作/印刷材料材料市场行情，熟悉作业方式及最终想表现效果3、平面设计主题明确，表达精准，能够新颖、直观表达企业主张4、良好的沟通协调与组织能力，为商户提供有效形象服务5、完成领导交办的其他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1996.12-2016.07</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不二家食品有限公司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销售代表/业务专员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1.负责变频器、伺服驱动器整机及部件的测试工作。2.负责按调试标准对产品进行厂内、客户现场调试工作，对项目调试交付负责，确保产品验收。3.负责产品技术服务的支持工作。</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1991.07-2019.01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山东求是达明企业管理咨询有限公司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采购专员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做好消费宾客的迎、送接待工作，接受宾客各种渠道的预定并加以落实；2、礼貌用语，详细做好预订记录；3、了解和收集宾客的建议和意见并及时反馈给上级领导；4、以规范的服务礼节，树立公司品牌优质，文雅的服务形象。</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