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水涛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2006.09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15902428705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深圳市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m2tyfl@yeah.net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首都联合职工大学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金融学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中国戏曲学院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兵器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：1995.09-2017.03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：人福瀚源实业发展股份有限公司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司机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，参与项目的需求分析，系统设计，编写接口文档，数据库设计文档2，参与项目小组的各项核心会议讨论，主动分配自己的每日任务，合理安排工作3，根据需求实现业务功能的开发，测试，运维4，有兴趣主动研究新的后端工具，提高自身工作效率5，配置linux服务器，部署，运维后台服务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：1999/01-2012/03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：广东良医科技有限公司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高薪诚聘客户回访专员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：2000/08-2015/12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：武汉宏韧生物医药科技有限公司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工程经理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1、开发维护客户，并于客户建立良好关系；2、在公司政策和程序指引下传达医学信息；3、及时提供市场信息并作出适当建议；4、认真完成上级安排的其他事项。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1997.11-2016.07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当代物理学中的超验认识研究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配合方案主创设计师完成每季公司拉杆箱产品的设计工作事宜。完成产品画册更新，跟进配合设计变更调整1、配合方案主创设计师完成效果图的设计与制作；2、熟练操作3D软件及其它相关软件，渲染大图并独立完成后期处理工作；3、准确把握设计理念，配合方案设计师完成效果图，跟进配合设计变更调整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1994.02-2016.05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华南敌后抗日根据地经济建设研究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部门运营方案，制定部门商品营销计划及推广方案；2、负责日常活动、主题日运营方案的进一步策划和推广；3、与采购协同，负责新品的包装策划、宣传推广；4、与采购及运营协同，挖掘并打造爆款商品；5、与运营部协同，对接执行大促营销方案并提出建议；6、与社群、品牌部协同，对接商品和活动相关事宜，如分享新品、活动宣导推广、直播活动、店主参观体验、活动奖励发放跟进等；7、负责日常商品社群的互动和管理，如收集和反馈店主售后问题等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