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熊荔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中国劳动关系学院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92岁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中国国民党革命委员会会员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江苏省无锡市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15806266661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md8wfb@sohu.com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1994/12-2013/04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河南省曲速信息科技有限公司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招商经理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根据现有人员编制及业务发展需求，协调、统计招聘需求；2、招聘计划制订及实施；3、招聘渠道维护，简历筛选；4、招聘工作的相关统计、汇总与分析；5、全国校园招聘统筹；6、完善行政工作；6、领导交代的其它事项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2004年11月-2015年05月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武汉小红猪科技有限公司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仓库文员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2009.11-2020.01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上海朗绿建筑科技有限公司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根据开发需求和计划，负责飞行模拟器产品结构、机构和总装等机械设计；2.按照工作流程完成产品的方案设计、建模、制图、建BOM、生产跟踪、验收、出入库等工作，保证设计质量；3.参与产品装配和调试，及时反馈并解决使用过程中的技术问题，形成产品技术规范；4.编写各类标准的技术报告等文档，并对文档进行规范管理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中国劳动关系学院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公共管理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2013.04-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2017.04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中国人民大学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交通运输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2001年04月-2012年02月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1、负责客户需求采集、收集工作；2、负责产品方案编制、培训工作；3、负责税局信息化项目组织协调工作；4、负责按照领导工作安排落实其他工作；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1994年08月-2018年10月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根据总部的指引执行活动，推动及监督大广州地区销售人员执行到位；2、检查年度项目、阶段性主题活动及长期项目的执行情况；3、管理所辖地区的费用、物料资源并进行合理分配；4、协助及监控第三方执行公司进行促销员管理；5、通过市场数据分析，发现市场机会，给予市场改善建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1994.09-2019.01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传统家国情怀的价值内涵及其近代转型研究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1995年02月-2010年06月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热情接待顾客，了解顾客需求并协助店长完成门店业绩；2.负责做好货品销售记录、盘点、账目核对等工作，按规定完成销售统计工作；3.完成商品的来货验收、上架陈列摆放、补货、退货、防损等日常门店营业工作；4.做好所负责区域清洁卫生工作；5.完成领导交办的其它工作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