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邬和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1932/03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宁夏省固原市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中国民主促进会会员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黑龙江省双鸭山市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13108530148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fr79tq4@yahoo.com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2006.01-2010.01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北京市海淀区职工大学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社会学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2000/01-2019/09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深圳市诚和通供应链管理有限公司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平面设计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1、通过多渠道添加意向客户，对学生及家长进行电话回访，邀约到公司参观2、结合资源进行电话咨询；3、学生上门时，进行当面咨询；4、参与并辅助市场开拓工作；5、负责学员管理工作；6、维护与学员关系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2008.07-2015.10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安得智联科技股份有限公司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商务总监助理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终端渠道所属区域市场开发和维护上量工作，积极开拓新市场，扩展产品的销售，完成或超过区域下达的销售指标；2.在公司政策引导下向目标客户传递和公司产品相关的信息，了解产品功能、使用方法、产品特点和公司的相关服务方案，有效的执行公司销售策略；3.通过有效地将目标客户进行分级管理，合理安排拜访频率、正确传递产品信息与客户建立良好的学术及客勤关系，并及时收集反馈客户信息和市场情况，满足客户需求；4.依据制定的营销方案，组织开展各类营销活动，提高品牌知名度；5.及时提交周报、月报、日报，反馈工作情况并按照公司要求积极提升个人销信及专业技能；6.严格执行公司各项制度，服从领导交代各项事务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2002/01-2014/09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东莞市德孚科技有限公司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行政客服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1.进行短视频策划，包含账号定位策划、内容策划等一系列策划工作2.进行文案脚本撰写，和拍摄进行沟通交流，确保视频拍摄效果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1995.03-2014.04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陕西美戈尔衣业有限公司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费用审核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负责工程总承包项目费控管理工作。负责工程总承包项目的工程成本预计分析，项目的材料量进行统计和审核；各分包合同的结算工作等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1994/02-2010/07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负责雷达算法分析及雷达数据处理技术研究；负责公司雷达产品的总体设计；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1990/06-2019/03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广州新移民文化认同与城市归属感研究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