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王利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1936.03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15902881465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黑龙江省双鸭山市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znxzuevc@aol.com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北京教育学院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政治学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电气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：2004年11月-2019年08月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：杭州幻码教育科技有限公司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销售顾问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1.负责变频器、伺服驱动器整机及部件的测试工作。2.负责按调试标准对产品进行厂内、客户现场调试工作，对项目调试交付负责，确保产品验收。3.负责产品技术服务的支持工作。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：2004/06-2019/07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：上海好乐迪餐饮娱乐有限公司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智慧工地实施工程师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：1998.09-2013.12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：深圳市有棵树科技有限公司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物业维修人员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2003.06-2014.06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充分利用高校资源推进党内法规制度建设研究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