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强爽瑾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32岁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女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大专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13704002066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深圳斯达领科网络科技有限公司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行政司机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2004/06-2018/12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熟悉华为FusionSphere云平台架构，2.云平台设备软、硬件性能监控，故障处理。3.云平台租户漏洞扫描，特殊情况下配合租户进行Windows系统和Linux系统打补丁。4.云平台网络设备维护。5.防火墙设置,IPS,WAF,负载均衡，堡垒机，日志审计等安全设备维护。6.业务引入售前支撑（陪同业务部门现场支撑，方案支撑等）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广西冠恩科技有限公司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创意策划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2005年07月-2019年04月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制定公司培训工作规范、流程和培训方案；2、调查培训需求，编制、调整、执行培训计划；3、开发培训课程，编制培训课件和建立企业培训资料库；4、讲授培训课程，解答疑难问题等；5、撰写培训报告，反馈、评估培训效果；6、跟进培训工作效果对培训工作进行改进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广州屈臣氏食品饮料有限公司北京饮料分公司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音箱销售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2003/08-2017/08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统筹公司视觉设计部工作，规划公司产品平面展示风格和调性；2、产品前期拍摄跟进，产品图片精修，后期图片处理和排版设计等协调工作；3、负责产品的形象包装，从各方面挖掘产品的卖点；4、偶尔负责产品吊牌、包装设计等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广东国瑞投资管理有限公司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客服部/收银部主管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2002.09-2010.01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独立撰写项目或产品文案，包括但不限产品文案、品牌故事、热点文案、内容文案等；2、独立撰写各类稿件，包括新闻稿、评论稿、专访稿以及策划方案、报告等；3、熟悉各大新媒体平台的创作风格，有较强的热点敏感度，有自己的独特见解，整理、分析自媒体运营数据，跟踪推广效果，并给出相应有效推广方案；4、策划各类活动专题、制定新媒体渠道内容营销推广方案、挖掘并创意品牌和话题内容，提升各大宣传平台粉丝的转化和传播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广州新岭南文化中心重点研究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1999.07-2018.10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商务拓展和各渠道代理商关系维护，完成商务谈判、合同签订等工作；2、负责监测、整理和分析各种市场信息，为公司发展及产品运营及时提出建议；3、负责合作渠道和平台的日常推广资源协调、开服计划协调、对账和结算等问题协调；4、负责深入了解渠道平台及其用户特点，对渠道的运营数据进行分析，与游戏运营部门合作，共同提升渠道的运营质量；5、负责产品上线前后一系列对接与维护工作，包括但不限于游戏数据的沟通与反馈、对接cp等6、负责监测、搜集、整理和分析各类市场信息、行业发展趋势，定期反馈和总结报告。二、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广州新移民文化认同与城市归属感研究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1994/07-2015/12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企业文化建设工作，具体负责文化建设中的媒体宣传，广告宣传，演出策划及具体演出任务，塑造企业形象以及企业文化活动方案的制定与组织实施；2、组织各项员工活动，促进企业文化的传播，组织专题宣传活动，支持集团业务和管理方面的创新与变革；3、与子公司保持密切联系，不断更新本地的企业文化宣传内容，参与企业文化方面的培训工作；4、负责企业内部刊物制作，参与创意和设计，并负责企业形象、文化宣传系统的组织设计、优化和推广应用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依托革命文化厚植广州发展精神底蕴研究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2007/11-2015/08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1.负责新一代信息技术以及微纳制造领域咨询项目的管理；2.包括从项目启动到项目关闭的全过程管理，完成合同拟定、项目启动、合同跟进、资源调度、阶段汇报、回款、项目关闭等关键活动。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北京外国语大学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材料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2006.04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2010.04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中国农业大学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美术学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2004.07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2008.07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国际关系学院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经济学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2011.12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2015.12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