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麻乐腾</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中国政法大学</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大学本科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82岁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港澳同胞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男</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四川省成都市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13107500783</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8f8vh@msn.com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1991年08月-2017年05月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广州花园酒店有限公司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客诉专员</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品牌传播文案策划与撰写，有较强的策划能力，富有创意；2、负责社交媒体（微信、微博、小红书等）内容运营及推广；3、负责第三方资源（广告、策划、媒介等）对接，品牌线上推广及外推引流；4、配合撰写有关产品的卖点及宣传点，并负责品牌产品培训；5、随时关注行业特征，竞争对手的各种新媒体广告表现与创意手法；6、参与制作各类线上线下项目活动方案，协助各种线上专题制订与方案撰写；</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1997年06月-2013年06月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浙江博采传媒有限公司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事务助理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协助人力资源部经理建立和完善公司的员工关系管理体系，各项人事管理制度的执行与更新；2、负责人力资源相关文件资料和数据的管理和更新；3、办理员工入职、离职、调任、升职等手续；4、管理人事档案，组织审核档案，清理与销毁工作；5、组织受理员工投诉和公司内部劳资纠纷，完善内部沟通渠道；协同人力资源部经理和法律顾问处理劳动争议；6、负责全面推动公司文化系统的建设工作，策划各类公司文化活动，丰富员工生活，提升员工满意度和敬业度，建立员工与公司之前的和谐关系。7、协助招聘、薪酬、社保公积金等工作的开展；8、负责部门日常采购、发放、登记管理，办公室设备管理；9、完成上级安排的其他任务。</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2000.03-2015.08</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广州思迈特软件有限公司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店员/导购/验光师</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公司网络的配置、电脑故障处理、日常巡检、业务上下线,跟据新业务要求配制服务器系统及部署方案的制定及实施；产线网络及服务器系统运维工作；2、负责公司的网络、系统升级变更、扩容需求与资源落实，配合生产需求,评估、测试、调整生产网络环境；生产车间汇总需求、故障、问题，定期汇总发布、跟进处理，以确保负责车间网络及系统正常生产；4、负责公司车间网络、服务器的管理，配置，排错，维护进行网络架构的规划、设计、调整、性能优化；5、负责公司车间网络安全，网络质量及网络设备的监控，生产电脑系统高危补丁及杀毒软件维护；6、负责建立生产车间的网络、电脑配置信息等文档维护及更新；</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2002.07-</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2006.07</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中国政法大学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工业工程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2004.07-</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2008.07</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北京第二外国语学院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测绘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2013.02-</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2017.02</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中华女子学院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农业工程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2001.07-</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2005.07</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华北电力大学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水产</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1994年06月-2019年03月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清末政府聘用日本军人问题与军事现代化研究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制定品牌策略及品牌及产品传播策略，策划组织实施各类品牌传播、公关事件及执行方案2、针对客户的行业及实际特征为客户提出互联网营销以及社会化媒体营销的策略方案，并负责整体策略制定、提案、监督落实执行及总结回顾3、对接客户，了解项目需求，把握方向和整体完成质量，主导项目策划、方案产出和比稿工作4、能带领团队进行独立复杂综合性项目的独立提案，并规划相关的培训和沟通会议，加强双方的了解5、有很强的团队组建和管理能力；能适应多变的环境，积极参与公司业务拓展6、了解下属员工的期望，对其进行职业规划，并帮助其达成职业发展目标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1999年01月-2019年12月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信息技术革命与当代认识论研究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1、熟悉掌握安全事宜，服勤于大门前、大厅内、后门及各指定之警卫岗；2、遵守保安队长的指示，确保园区财产与顾客安全；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