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余杰明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1962.07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13700880013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海南省三亚市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dke87@3721.net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中国矿业大学（北京）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：1990.04-2012.07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：杭州速派餐饮管理有限公司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.net后端开发工程师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：1992.06-2016.12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：厦门柏衡资产管理有限公司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主办会计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：2001/05-2018/12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：律动文化传播有限公司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1999/03-2015/09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马克思哲学与量子力学的主体性问题研究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1991.07-2012.11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1996.04-2015.07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