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贺月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1974.06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15501637080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河南省济源市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m4btsq7@ask.com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北京外国语大学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地理科学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：2005.02-2017.08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：北京欧美思教育科技发展有限公司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市场运营策划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制定门店后线工作目标并完成；2.指导和培训门店客服，对其工作进行监督以及考核；3.负责客户贷款期间GPS监督和持续跟踪；4.对客户提交的融资资料的合规性、完整性及真实性的审查；5.配合上级完成门店的业绩目标；6.跨部门沟通，处理解决门店日常管理问题；7.监督并改善门店整体运作情况，不断提升员工工作效率和服务质量；8.管理门店的考勤系统，负责对门店人员的考勤监督；9.负责对门店人员的业务数据统计，奖金，绩效和薪资的核算；10.负责门店的工商、税务、社保、公积金及当地行政人事对接事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：2001.04-2012.05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：成都建筑材料工业设计研究院有限公司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电工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1.约客户，联系直接或间接或自寻到的目标房源业主，与业主约定看房时间；2.找渠道，与房产中介渠道宣传公司收房政策与中介费政策，实现合作共赢；3.签合同，业主同意的情况下当天完成签约合作。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：1994年01月-2012年01月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：武汉江寓生活服务有限公司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系统应用工程师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在读学员的服务和管理工作2、密切关注学生的学习状况，改进学生的学习习惯3、了解家长需求，协调家长关系，负责学员学习过程的协调、跟踪。4、协调安排教师、上课时间和教室5、积极主动完成学员续费和转介绍工作二、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1990.05-2012.10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