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董蓉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董蓉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15601988099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3trg1ab@126.com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河南省焦作市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河南省焦作市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1982.11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中国科学院大学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仪器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北京京北职业技术学院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美术学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2009年11月-2015年12月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金色雨林儿童学习能力研究中心--合肥中心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生产内勤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严格遵守氨压缩机操作规程，保障制冷设备安全运行，做好设备例保工作，认真填写当班操作记录。2、不断学习和提高氨压缩机操作技能，在职责范围内做好本职工作。3、根据冷库、制冰的热负荷大小，随时调整压缩机的配备。坚持做好节电、节油、节氨工作。4、牢固树立安全观念，遇到问题及时向上级报告。5、严格执行交接班制度，当班时间不得擅自离开工作岗位。6、保持机房环境的整洁卫生，做好安全警卫工作，外人不得随意进入压缩机房。主要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1995.08-2018.12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七二四科技有限公司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产品经理培训讲师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1、负责终端培训会、招商会、订货会的组织、策划及主持；2、负责公司关于产品路演、销售技巧、心态管理、企业文化等3、可独立开发培训课程，编制销售教案。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1997年06月-2013年12月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长沙新华联铜官窑国际文化旅游开发有限公司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西安分公司报关部主管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组织参加公司的宣传活动，向潜在客户介绍公司的活动信息；2、在指定活动地点发放相关资料、收集问卷和顾客资料，确保良好的市场回馈率；3、免费向顾客提供内部学习资料和公司礼品，推广公司的品牌和形象；4、支持市场部门的其他宣传活动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2001/03-2010/07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第一次国共合作时期的“党治”实践与华南区域社会研究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参与制定公司软件产品的发展方向，确定公司产品框架及开发实施计划；2.规划产品研发进度安排，根据公司需要确定开发周期及人员安排，保证开发进度和质量；3.负责产品的总体技术框架的规划与设计，构建高可靠性、高可扩展性的体系结构；4.组织项目组进行技术攻关，解决目前公司已使用技术框架中存在的问题并进行有效优化；5.负责研发团队的日常管理和能力建设，制订并监督执行工作计划；任职要求1.本科及以上学历，计算机、通信等相关专业，5年以上相关工作经验，有独立承担超过2年以上的软件项目系统分析及架构设计经验，有成功案例、大型系统软件架构设计经验优先；2.了解WEB、分布式系统、微服务架构、可视化、大数据等技术，并能阐述其基本原理，能很好的理解多层体系架构设计，具备技术选型能力；3.熟练掌握两种以上Java开源框架（如Spring、SpringMVC、mybatis、Hibernate）、MySql数据库以及SQL调优、Redis、MQ等消息中间件的使用及优化；4.对技术有强烈的兴趣，喜欢钻研，具有良好的学习能力，沟通技能，团队合作能力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2009年11月-2019年11月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《马克思主义政治经济学》（学时）网络课程设计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批签发数据库的更新和整理并定期进行行业分析；2.跟踪处于临床研究中的疫苗产品的状态；3.维护更新国内疫苗产品的产品信息，包括但不限于包装、说明书、DA、PPT、软文等；4.搜集行业内的分析报告；5.辅助策略分析专员收集国外疫苗产品信息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2007.10-2013.10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珠三角最低工资标准的执行、影响与对策研究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集团总部课件编写、通用类及产品类；2、负责区域培训员的日常工作沟通跟进、培训师的辅导；3、有一定的零售店铺管理经验，对店铺数据类的指标敏感，有分析力；4、有企业文化培训经验，构建团队文化及团队凝聚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