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汤淑凡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45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1930.07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45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13106110414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vmgqc7h8@163.net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上海市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公安技术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民航管理干部学院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上海市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上海市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中国共产主义青年团团员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45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1998年12月-2013年01月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人力资源专员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T3出行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制定移动互联网新媒体（微信、微博、公众号、有赞、天猫、京东、抖音、小红书、B站及其他直播平台）销售平台的运营规划，明晰定位、目标、发展战略并落实实施；2、负责新媒体新产品、新功能的研发策略，战略推广，运营策略的制定和实施；3、负责新媒体平台相关内容、节目的策划、选题、执行、出稿等整体规划和运营管理，把握整体风格及发展方向；4、利用专业运营数据分析工具分析粉丝社会化媒体运营指标，提高运营效率与效果；5、根据新媒体平台发展，策划组织推广活动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2002.05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民航管理干部学院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公安技术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2001.10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中国记协职工新闻学院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海洋工程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2000.05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北京林业大学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中西医结合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2012.07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2016.07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北京舞蹈学院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材料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