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宋有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华北电力大学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深圳市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13701278859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aptef5@live.com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1999.03-2019.10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浙江博采传媒有限公司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科勒卫浴导购喜盈门店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1、登记收集资料，整理文件表格；2、辅助就业指导老师为鹏程学员推荐工作；3、发布招聘信息，与鹏程学员互动；4、对接好企业，为鹏程学员推荐心仪工作到面到岗服务。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2003年09月-2016年04月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江苏维尼康智能科技有限公司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1990年03月-2013年07月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郑州瑞盛德机械设备有限公司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2003/06-2016/03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北京和利时系统工程有限公司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研发经理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1、具体负责日常来访客户的接待工作2、在各部门配合下完成各类大型活动服务接待工作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华北电力大学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历史学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2008.10-2016.05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信息技术革命与当代认识论研究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1、负责球场园林区的日常养护工作，包括浇水、施肥、喷药、松土、修剪及更换，杂草挑除等；2、清理球场内的垃圾，包括枯枝、树叶等；3、服从安排及时有效地完成工作任务。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