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褚山元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13207064876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青海省格尔木市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北京工业职业技术学院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工商管理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5ptu2zn@ask.com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2003.05-2015.08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广东全优加教育发展有限公司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2000.07-2010.05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新疆飞马智旅科技有限责任公司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1999.01-2019.11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天津科力奥尔工程材料技术有限公司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按公司和项目采购需求，核对库存数据，分析市场价格范围，拟定采购方案；2、协助营销中心技术方案编写，配合做好与合作伙伴厂商的技术交流；3、根据公司采购招标流程，组织谈判和招标工作；4、采购合同签订；5、跟进样品进度和采购订单的交期进度，确保订单准交；6、负责采购货品品质异常协调与改善；7、负责建立公司供应商的评价和管理，建立合理专业化的采购政策与流程；8、负责中心合同和项目管理，建立项目档案资料；9、负责与供应商往来账户核对及日常事项沟通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项目名称：歌舞艺术中岭南文化元素的开发创新研究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2002年02月-2018年06月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上级进行采购方面的工作；2、协助整理产品资料、供应商资料并归档，以及满足公司销售需求，保证商品合理库存；2、管理采购合同及供应商文件资料，负责供应商信息的管理和维护、往来账目核对以及负责协助财务与供应商对账付款事项；3、制作、编写各类采购指标的统计报表；4、负责制作并管理出入库单据及其他仓库管理单据；5、上级交办其他事项；二．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2008年03月-2017年11月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2007.08-2011.05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大区制定销售策略和各阶段销售计划，并带领团队达成公司销售目标；2、负责带领大区销售团队策划、组织各类推广及学术活动；3、负责区域销售团队的组建和培养；4、负责分析大区医院及销售渠道市场潜力、监控销售数据和费用，及时调整营销策略和计划，制订预防和纠正措施，确保完成营销目标和营销计划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2004.06-2008.06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