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冯雪娟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1997.09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13502604517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贵州省毕节市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5x892@163.com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2001.06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2005.06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北京中医药大学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大专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计算机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：1998/08-2010/05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：广州纽缤乐营养科技股份有限公司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商务专员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1.协助、指导各项目公司机械设备维修、维护、保养制度和计划的制定；编制、修订机械设备管理规范和技术标准，并组织实施；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1990/12-2014/02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我国最低工资制度的落实状况及其影响研究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协助项目经理负责为项目提供及时完善的技术支持；2、配合销售部门与业主完成需求沟通，了解智能控制需求；3、完成项目的系统调试、负责网络及其设备的维护、管理、监控，智能窗帘，智能灯光，智能安防等智能家居产品的安装和调试工作；4、熟练操作相关智能化系统硬件及软件，熟练掌握智能化弱电相关系统的原理；5、对智能化各子系统的故障，具有较强的判断能力，具备独立完成相关智能化系统、设备的故障处理，完成日常维修、维护工作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1997/04-2019/11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习近平新时代中国特色社会主义思想的方法论研究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充电站工程项目的前期勘察、中期设计、后期施工管理及验收全过程；2、具备高低压工程施工全面知识及丰富的实践经验；3、对施工现场进行监管，监理施工进度，质量把关；4、组织进行施工项目的联合验收，验收包含实物的品牌、型号、外观、包装，施工工程的完工时间、质量等方面；5、进行项目工程招标，合同草拟审核；6、熟悉低压、土建施工工艺和预算造价，了解西安市场土建工程行情；熟悉高压供电工程主要环节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1995.04-2019.07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新岭南文化的内涵及发展对策研究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区域内终端直营考核方案的制定和实行；2、负责区域内终端直营服务服务体系搭建、管理、培训；3、负责区域内终端直营送装全流程梳理，相关业务跟进管理，保障终端直营用户服务体验；4、负责区域内终端直营门店满意度管理，对接门店上样、售前机处理、导购服务政策培训等工作；5、负责区域内高端产品（包括但不限于COLMO、比佛利）服务质量管控；6、协同并配合厨热品类服务主管工作推进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