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梁婷</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13702148355</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f85ao@qq.com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:辽宁省锦州市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辽宁省锦州市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女</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72</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2005.04-2009.04</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北京外国语大学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林业工程</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2013.01-2017.01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中央党校继续教育学院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图书情报与档案管理</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2008.11-2012.11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中国戏曲学院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林业工程</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2006.07-2010.07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北京邮电大学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公安学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2006/11-2012/11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上海青乾科技有限公司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财务分析/对外结算</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1、配合部门负责人整理、撰写各类文书、合同等文件。2、撰写项目建议书。3、整理部门票据，提交部门费用报销等事宜。4、能够适应短期周边出差。5、领导安排的其他工作。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2003/02-2011/11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潮州市宇罡网络科技有限公司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销售</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学管团队和教学团队的培训管理工作；2.负责学习管理师各项职责的监督考核工作；3.负责教学部的各项管理制度、计划的监督实施及考核；4.对教学质量进行全程追踪组织教师开展教学活动5.做好与各部门的协调工作，完成校区的教育教学任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1998.09-2013.11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中民筑友科技投资有限公司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工程部经理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2007.10-2017.09</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厦门银鹭食品集团有限公司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网络推广</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制定并完善东莞公司人力资源战略与规划；2、全面负责东莞公司的招聘工作，保质保量完成招聘任务；3、负责制定与完善公司岗位管理体系与制度，并组织编制与完善岗位说明书，监控公司现有岗位设置的调整；4、负责关键岗位员工的选拔、考察、测评和培养；5、负责建立和完善员工绩效管理体系，组织制定员工考核指标体系；6、负责组织与本部门职能相关的企业内部培训工作，指导、协助员工做好职业生涯规划；7、负责定期员工满意度的调查或以其他方式员工交流，开发沟通渠道；8、负责员工离职面谈和劳动争议的协调；9、根据企业发展战略，制定企业文化建设规划，并负责规划的推进与实施工作；10、日常行政、后勤工作安排协调，以及副总经理交办的其他工作任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